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438" w:rsidRDefault="00466F5E" w:rsidP="00466F5E">
      <w:pPr>
        <w:jc w:val="left"/>
        <w:rPr>
          <w:rFonts w:ascii="宋体" w:hAnsi="宋体" w:cs="宋体"/>
          <w:b/>
          <w:bCs/>
          <w:kern w:val="0"/>
          <w:sz w:val="28"/>
          <w:szCs w:val="36"/>
        </w:rPr>
      </w:pPr>
      <w:r>
        <w:rPr>
          <w:rFonts w:ascii="宋体" w:hAnsi="宋体" w:cs="宋体" w:hint="eastAsia"/>
          <w:b/>
          <w:bCs/>
          <w:kern w:val="0"/>
          <w:sz w:val="28"/>
          <w:szCs w:val="36"/>
        </w:rPr>
        <w:t>附件3</w:t>
      </w:r>
      <w:bookmarkStart w:id="0" w:name="_GoBack"/>
      <w:bookmarkEnd w:id="0"/>
    </w:p>
    <w:p w:rsidR="00710438" w:rsidRDefault="00710438">
      <w:pPr>
        <w:rPr>
          <w:rFonts w:ascii="宋体" w:hAnsi="宋体" w:cs="宋体"/>
          <w:b/>
          <w:bCs/>
          <w:kern w:val="0"/>
          <w:sz w:val="28"/>
          <w:szCs w:val="36"/>
        </w:rPr>
      </w:pPr>
    </w:p>
    <w:p w:rsidR="00710438" w:rsidRDefault="00710438">
      <w:pPr>
        <w:rPr>
          <w:rFonts w:ascii="宋体" w:hAnsi="宋体" w:cs="宋体"/>
          <w:b/>
          <w:bCs/>
          <w:kern w:val="0"/>
          <w:sz w:val="28"/>
          <w:szCs w:val="36"/>
        </w:rPr>
      </w:pPr>
    </w:p>
    <w:p w:rsidR="00710438" w:rsidRDefault="00466F5E">
      <w:pPr>
        <w:jc w:val="center"/>
        <w:rPr>
          <w:rFonts w:ascii="方正小标宋简体" w:eastAsia="方正小标宋简体"/>
          <w:sz w:val="56"/>
          <w:szCs w:val="44"/>
        </w:rPr>
      </w:pPr>
      <w:r w:rsidRPr="00466F5E">
        <w:rPr>
          <w:rFonts w:ascii="方正小标宋简体" w:eastAsia="方正小标宋简体" w:hint="eastAsia"/>
          <w:sz w:val="56"/>
          <w:szCs w:val="44"/>
          <w:u w:val="single"/>
        </w:rPr>
        <w:t xml:space="preserve">      </w:t>
      </w:r>
      <w:r>
        <w:rPr>
          <w:rFonts w:ascii="方正小标宋简体" w:eastAsia="方正小标宋简体" w:hint="eastAsia"/>
          <w:sz w:val="56"/>
          <w:szCs w:val="44"/>
        </w:rPr>
        <w:t>学院</w:t>
      </w:r>
      <w:r w:rsidR="00730DE3">
        <w:rPr>
          <w:rFonts w:ascii="方正小标宋简体" w:eastAsia="方正小标宋简体" w:hint="eastAsia"/>
          <w:sz w:val="56"/>
          <w:szCs w:val="44"/>
        </w:rPr>
        <w:t>实验室</w:t>
      </w:r>
      <w:r w:rsidR="00730DE3">
        <w:rPr>
          <w:rFonts w:ascii="方正小标宋简体" w:eastAsia="方正小标宋简体" w:hint="eastAsia"/>
          <w:sz w:val="56"/>
          <w:szCs w:val="44"/>
        </w:rPr>
        <w:t>安全</w:t>
      </w:r>
      <w:r w:rsidR="00730DE3">
        <w:rPr>
          <w:rFonts w:ascii="方正小标宋简体" w:eastAsia="方正小标宋简体" w:hint="eastAsia"/>
          <w:sz w:val="56"/>
          <w:szCs w:val="44"/>
          <w:lang w:eastAsia="zh-Hans"/>
        </w:rPr>
        <w:t>管理</w:t>
      </w:r>
      <w:r w:rsidR="00730DE3">
        <w:rPr>
          <w:rFonts w:ascii="方正小标宋简体" w:eastAsia="方正小标宋简体" w:hint="eastAsia"/>
          <w:sz w:val="56"/>
          <w:szCs w:val="44"/>
        </w:rPr>
        <w:t>总结报告</w:t>
      </w:r>
    </w:p>
    <w:p w:rsidR="00710438" w:rsidRDefault="00710438">
      <w:pPr>
        <w:spacing w:before="120" w:line="440" w:lineRule="exact"/>
        <w:jc w:val="center"/>
        <w:rPr>
          <w:rFonts w:eastAsia="楷体_GB2312"/>
          <w:spacing w:val="16"/>
        </w:rPr>
      </w:pPr>
    </w:p>
    <w:p w:rsidR="00710438" w:rsidRDefault="00710438">
      <w:pPr>
        <w:spacing w:before="120" w:line="440" w:lineRule="exact"/>
        <w:jc w:val="center"/>
        <w:rPr>
          <w:rFonts w:eastAsia="楷体_GB2312"/>
          <w:spacing w:val="16"/>
        </w:rPr>
      </w:pPr>
    </w:p>
    <w:p w:rsidR="00710438" w:rsidRDefault="00710438">
      <w:pPr>
        <w:spacing w:before="120" w:line="440" w:lineRule="exact"/>
        <w:jc w:val="center"/>
        <w:rPr>
          <w:rFonts w:eastAsia="楷体_GB2312"/>
          <w:spacing w:val="16"/>
        </w:rPr>
      </w:pPr>
    </w:p>
    <w:p w:rsidR="00710438" w:rsidRDefault="00710438">
      <w:pPr>
        <w:spacing w:before="120" w:line="440" w:lineRule="exact"/>
        <w:jc w:val="center"/>
        <w:rPr>
          <w:rFonts w:eastAsia="楷体_GB2312"/>
          <w:spacing w:val="16"/>
        </w:rPr>
      </w:pPr>
    </w:p>
    <w:p w:rsidR="00710438" w:rsidRDefault="00710438">
      <w:pPr>
        <w:spacing w:before="120" w:line="400" w:lineRule="exact"/>
        <w:jc w:val="center"/>
        <w:rPr>
          <w:spacing w:val="16"/>
          <w:sz w:val="32"/>
        </w:rPr>
      </w:pPr>
    </w:p>
    <w:p w:rsidR="00710438" w:rsidRDefault="00466F5E">
      <w:pPr>
        <w:adjustRightInd w:val="0"/>
        <w:snapToGrid w:val="0"/>
        <w:spacing w:line="920" w:lineRule="exact"/>
        <w:ind w:firstLineChars="300" w:firstLine="1224"/>
        <w:rPr>
          <w:rFonts w:eastAsia="黑体"/>
          <w:spacing w:val="4"/>
          <w:sz w:val="40"/>
          <w:u w:val="single"/>
        </w:rPr>
      </w:pPr>
      <w:r>
        <w:rPr>
          <w:rFonts w:eastAsia="黑体" w:hint="eastAsia"/>
          <w:spacing w:val="4"/>
          <w:sz w:val="40"/>
        </w:rPr>
        <w:t>部门</w:t>
      </w:r>
      <w:r w:rsidR="00730DE3">
        <w:rPr>
          <w:rFonts w:eastAsia="黑体" w:hint="eastAsia"/>
          <w:spacing w:val="4"/>
          <w:sz w:val="40"/>
        </w:rPr>
        <w:t>名称</w:t>
      </w:r>
      <w:r w:rsidR="00730DE3">
        <w:rPr>
          <w:rFonts w:eastAsia="黑体"/>
          <w:spacing w:val="4"/>
          <w:sz w:val="40"/>
        </w:rPr>
        <w:t>：</w:t>
      </w:r>
      <w:r w:rsidR="00730DE3">
        <w:rPr>
          <w:rFonts w:eastAsia="黑体" w:hint="eastAsia"/>
          <w:spacing w:val="4"/>
          <w:sz w:val="40"/>
          <w:u w:val="single"/>
        </w:rPr>
        <w:t xml:space="preserve"> </w:t>
      </w:r>
      <w:r w:rsidR="00730DE3">
        <w:rPr>
          <w:rFonts w:eastAsia="黑体"/>
          <w:spacing w:val="4"/>
          <w:sz w:val="40"/>
          <w:u w:val="single"/>
        </w:rPr>
        <w:t xml:space="preserve">     </w:t>
      </w:r>
      <w:r w:rsidR="00730DE3">
        <w:rPr>
          <w:rFonts w:eastAsia="黑体" w:hint="eastAsia"/>
          <w:spacing w:val="4"/>
          <w:sz w:val="40"/>
          <w:u w:val="single"/>
        </w:rPr>
        <w:t xml:space="preserve">      </w:t>
      </w:r>
      <w:r w:rsidR="00730DE3">
        <w:rPr>
          <w:rFonts w:eastAsia="黑体"/>
          <w:spacing w:val="4"/>
          <w:sz w:val="40"/>
          <w:u w:val="single"/>
        </w:rPr>
        <w:t xml:space="preserve">    </w:t>
      </w:r>
      <w:r w:rsidR="00730DE3">
        <w:rPr>
          <w:rFonts w:eastAsia="黑体" w:hint="eastAsia"/>
          <w:spacing w:val="4"/>
          <w:sz w:val="40"/>
          <w:u w:val="single"/>
        </w:rPr>
        <w:t xml:space="preserve">  </w:t>
      </w:r>
      <w:r w:rsidR="00730DE3">
        <w:rPr>
          <w:rFonts w:eastAsia="黑体"/>
          <w:spacing w:val="4"/>
          <w:sz w:val="40"/>
          <w:u w:val="single"/>
        </w:rPr>
        <w:t xml:space="preserve"> </w:t>
      </w:r>
    </w:p>
    <w:p w:rsidR="00710438" w:rsidRDefault="00730DE3">
      <w:pPr>
        <w:adjustRightInd w:val="0"/>
        <w:snapToGrid w:val="0"/>
        <w:spacing w:line="920" w:lineRule="exact"/>
        <w:ind w:firstLineChars="200" w:firstLine="1200"/>
        <w:rPr>
          <w:rFonts w:eastAsia="黑体"/>
          <w:spacing w:val="4"/>
          <w:sz w:val="40"/>
          <w:u w:val="single"/>
        </w:rPr>
      </w:pPr>
      <w:r>
        <w:rPr>
          <w:rFonts w:eastAsia="黑体" w:hint="eastAsia"/>
          <w:spacing w:val="100"/>
          <w:kern w:val="0"/>
          <w:sz w:val="40"/>
          <w:fitText w:val="1600" w:id="1565411793"/>
        </w:rPr>
        <w:t>审核</w:t>
      </w:r>
      <w:r>
        <w:rPr>
          <w:rFonts w:eastAsia="黑体" w:hint="eastAsia"/>
          <w:kern w:val="0"/>
          <w:sz w:val="40"/>
          <w:fitText w:val="1600" w:id="1565411793"/>
        </w:rPr>
        <w:t>人</w:t>
      </w:r>
      <w:r>
        <w:rPr>
          <w:rFonts w:eastAsia="黑体"/>
          <w:spacing w:val="4"/>
          <w:sz w:val="40"/>
        </w:rPr>
        <w:t>：</w:t>
      </w:r>
      <w:r>
        <w:rPr>
          <w:rFonts w:eastAsia="黑体" w:hint="eastAsia"/>
          <w:spacing w:val="4"/>
          <w:sz w:val="40"/>
          <w:u w:val="single"/>
        </w:rPr>
        <w:t xml:space="preserve"> </w:t>
      </w:r>
      <w:r>
        <w:rPr>
          <w:rFonts w:eastAsia="黑体"/>
          <w:spacing w:val="4"/>
          <w:sz w:val="40"/>
          <w:u w:val="single"/>
        </w:rPr>
        <w:t xml:space="preserve">     </w:t>
      </w:r>
      <w:r>
        <w:rPr>
          <w:rFonts w:eastAsia="黑体" w:hint="eastAsia"/>
          <w:spacing w:val="4"/>
          <w:sz w:val="40"/>
          <w:u w:val="single"/>
        </w:rPr>
        <w:t xml:space="preserve">    </w:t>
      </w:r>
      <w:r>
        <w:rPr>
          <w:rFonts w:eastAsia="黑体"/>
          <w:spacing w:val="4"/>
          <w:sz w:val="40"/>
          <w:u w:val="single"/>
        </w:rPr>
        <w:t xml:space="preserve">   </w:t>
      </w:r>
      <w:r>
        <w:rPr>
          <w:rFonts w:eastAsia="黑体" w:hint="eastAsia"/>
          <w:spacing w:val="4"/>
          <w:sz w:val="40"/>
          <w:u w:val="single"/>
        </w:rPr>
        <w:t xml:space="preserve">     </w:t>
      </w:r>
      <w:r>
        <w:rPr>
          <w:rFonts w:eastAsia="黑体"/>
          <w:spacing w:val="4"/>
          <w:sz w:val="40"/>
          <w:u w:val="single"/>
        </w:rPr>
        <w:t xml:space="preserve"> </w:t>
      </w:r>
    </w:p>
    <w:p w:rsidR="00710438" w:rsidRDefault="00730DE3">
      <w:pPr>
        <w:adjustRightInd w:val="0"/>
        <w:snapToGrid w:val="0"/>
        <w:spacing w:line="920" w:lineRule="exact"/>
        <w:ind w:firstLineChars="300" w:firstLine="1200"/>
        <w:rPr>
          <w:rFonts w:eastAsia="黑体"/>
          <w:kern w:val="0"/>
          <w:sz w:val="40"/>
        </w:rPr>
      </w:pPr>
      <w:r>
        <w:rPr>
          <w:rFonts w:eastAsia="黑体"/>
          <w:kern w:val="0"/>
          <w:sz w:val="40"/>
        </w:rPr>
        <w:t>签</w:t>
      </w:r>
      <w:r>
        <w:rPr>
          <w:rFonts w:eastAsia="黑体" w:hint="eastAsia"/>
          <w:kern w:val="0"/>
          <w:sz w:val="40"/>
        </w:rPr>
        <w:t xml:space="preserve"> </w:t>
      </w:r>
      <w:r>
        <w:rPr>
          <w:rFonts w:eastAsia="黑体"/>
          <w:kern w:val="0"/>
          <w:sz w:val="40"/>
        </w:rPr>
        <w:t>发</w:t>
      </w:r>
      <w:r>
        <w:rPr>
          <w:rFonts w:eastAsia="黑体" w:hint="eastAsia"/>
          <w:kern w:val="0"/>
          <w:sz w:val="40"/>
        </w:rPr>
        <w:t xml:space="preserve"> </w:t>
      </w:r>
      <w:r>
        <w:rPr>
          <w:rFonts w:eastAsia="黑体"/>
          <w:kern w:val="0"/>
          <w:sz w:val="40"/>
        </w:rPr>
        <w:t>人</w:t>
      </w:r>
      <w:r>
        <w:rPr>
          <w:rFonts w:eastAsia="黑体" w:hint="eastAsia"/>
          <w:kern w:val="0"/>
          <w:sz w:val="40"/>
        </w:rPr>
        <w:t>：</w:t>
      </w:r>
      <w:r>
        <w:rPr>
          <w:rFonts w:eastAsia="黑体" w:hint="eastAsia"/>
          <w:kern w:val="0"/>
          <w:sz w:val="40"/>
          <w:u w:val="single"/>
        </w:rPr>
        <w:t xml:space="preserve"> </w:t>
      </w:r>
      <w:r>
        <w:rPr>
          <w:rFonts w:eastAsia="黑体"/>
          <w:kern w:val="0"/>
          <w:sz w:val="40"/>
          <w:u w:val="single"/>
        </w:rPr>
        <w:t xml:space="preserve">                   </w:t>
      </w:r>
    </w:p>
    <w:p w:rsidR="00710438" w:rsidRDefault="00710438">
      <w:pPr>
        <w:adjustRightInd w:val="0"/>
        <w:snapToGrid w:val="0"/>
        <w:spacing w:line="920" w:lineRule="exact"/>
        <w:ind w:firstLineChars="500" w:firstLine="2000"/>
        <w:rPr>
          <w:rFonts w:eastAsia="黑体"/>
          <w:kern w:val="0"/>
          <w:sz w:val="40"/>
        </w:rPr>
      </w:pPr>
    </w:p>
    <w:p w:rsidR="00710438" w:rsidRDefault="00710438">
      <w:pPr>
        <w:spacing w:line="700" w:lineRule="exact"/>
        <w:jc w:val="center"/>
        <w:rPr>
          <w:rFonts w:eastAsia="华文新魏"/>
          <w:spacing w:val="12"/>
          <w:sz w:val="52"/>
          <w:szCs w:val="44"/>
        </w:rPr>
      </w:pPr>
    </w:p>
    <w:p w:rsidR="00710438" w:rsidRDefault="00710438">
      <w:pPr>
        <w:spacing w:line="700" w:lineRule="exact"/>
        <w:jc w:val="center"/>
        <w:rPr>
          <w:rFonts w:eastAsia="黑体"/>
          <w:spacing w:val="4"/>
          <w:sz w:val="36"/>
          <w:szCs w:val="32"/>
        </w:rPr>
      </w:pPr>
    </w:p>
    <w:p w:rsidR="00710438" w:rsidRDefault="00730DE3">
      <w:pPr>
        <w:spacing w:line="700" w:lineRule="exact"/>
        <w:jc w:val="center"/>
        <w:rPr>
          <w:rFonts w:eastAsia="黑体"/>
          <w:spacing w:val="4"/>
          <w:sz w:val="36"/>
          <w:szCs w:val="32"/>
        </w:rPr>
      </w:pPr>
      <w:r>
        <w:rPr>
          <w:rFonts w:eastAsia="黑体" w:hint="eastAsia"/>
          <w:spacing w:val="4"/>
          <w:sz w:val="36"/>
          <w:szCs w:val="32"/>
        </w:rPr>
        <w:t>2022</w:t>
      </w:r>
      <w:r>
        <w:rPr>
          <w:rFonts w:eastAsia="黑体"/>
          <w:spacing w:val="4"/>
          <w:sz w:val="36"/>
          <w:szCs w:val="32"/>
        </w:rPr>
        <w:t>年</w:t>
      </w:r>
      <w:r>
        <w:rPr>
          <w:rFonts w:eastAsia="黑体" w:hint="eastAsia"/>
          <w:spacing w:val="4"/>
          <w:sz w:val="36"/>
          <w:szCs w:val="32"/>
        </w:rPr>
        <w:t xml:space="preserve">  </w:t>
      </w:r>
      <w:r>
        <w:rPr>
          <w:rFonts w:eastAsia="黑体"/>
          <w:spacing w:val="4"/>
          <w:sz w:val="36"/>
          <w:szCs w:val="32"/>
        </w:rPr>
        <w:t xml:space="preserve"> </w:t>
      </w:r>
      <w:r>
        <w:rPr>
          <w:rFonts w:eastAsia="黑体"/>
          <w:spacing w:val="4"/>
          <w:sz w:val="36"/>
          <w:szCs w:val="32"/>
        </w:rPr>
        <w:t>月</w:t>
      </w:r>
      <w:r>
        <w:rPr>
          <w:rFonts w:eastAsia="黑体" w:hint="eastAsia"/>
          <w:spacing w:val="4"/>
          <w:sz w:val="36"/>
          <w:szCs w:val="32"/>
        </w:rPr>
        <w:t xml:space="preserve"> </w:t>
      </w:r>
      <w:r>
        <w:rPr>
          <w:rFonts w:eastAsia="黑体"/>
          <w:spacing w:val="4"/>
          <w:sz w:val="36"/>
          <w:szCs w:val="32"/>
        </w:rPr>
        <w:t xml:space="preserve">  </w:t>
      </w:r>
      <w:r>
        <w:rPr>
          <w:rFonts w:eastAsia="黑体"/>
          <w:spacing w:val="4"/>
          <w:sz w:val="36"/>
          <w:szCs w:val="32"/>
        </w:rPr>
        <w:t>日</w:t>
      </w:r>
    </w:p>
    <w:p w:rsidR="00710438" w:rsidRDefault="00710438">
      <w:pPr>
        <w:widowControl/>
        <w:jc w:val="center"/>
        <w:rPr>
          <w:rFonts w:ascii="方正小标宋简体" w:eastAsia="方正小标宋简体"/>
          <w:sz w:val="44"/>
        </w:rPr>
        <w:sectPr w:rsidR="00710438">
          <w:pgSz w:w="11906" w:h="16838"/>
          <w:pgMar w:top="1531" w:right="1134" w:bottom="1588" w:left="1474" w:header="851" w:footer="992" w:gutter="0"/>
          <w:cols w:space="720"/>
          <w:docGrid w:type="lines" w:linePitch="312"/>
        </w:sectPr>
      </w:pPr>
    </w:p>
    <w:p w:rsidR="00710438" w:rsidRDefault="00710438">
      <w:pPr>
        <w:widowControl/>
        <w:jc w:val="center"/>
        <w:rPr>
          <w:rFonts w:ascii="方正小标宋简体" w:eastAsia="方正小标宋简体"/>
          <w:sz w:val="44"/>
        </w:rPr>
      </w:pPr>
    </w:p>
    <w:p w:rsidR="00710438" w:rsidRDefault="00730DE3">
      <w:pPr>
        <w:widowControl/>
        <w:jc w:val="center"/>
        <w:rPr>
          <w:rFonts w:ascii="方正小标宋简体" w:eastAsia="方正小标宋简体"/>
          <w:sz w:val="44"/>
        </w:rPr>
      </w:pPr>
      <w:r>
        <w:rPr>
          <w:rFonts w:ascii="方正小标宋简体" w:eastAsia="方正小标宋简体" w:hint="eastAsia"/>
          <w:sz w:val="44"/>
        </w:rPr>
        <w:t>报告提纲</w:t>
      </w:r>
    </w:p>
    <w:p w:rsidR="00710438" w:rsidRDefault="00710438">
      <w:pPr>
        <w:widowControl/>
        <w:jc w:val="center"/>
      </w:pPr>
    </w:p>
    <w:p w:rsidR="00710438" w:rsidRDefault="00710438">
      <w:pPr>
        <w:widowControl/>
        <w:jc w:val="center"/>
      </w:pPr>
    </w:p>
    <w:p w:rsidR="00710438" w:rsidRDefault="00710438">
      <w:pPr>
        <w:widowControl/>
        <w:jc w:val="center"/>
      </w:pPr>
    </w:p>
    <w:p w:rsidR="00710438" w:rsidRDefault="00730DE3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</w:rPr>
      </w:pPr>
      <w:r>
        <w:rPr>
          <w:rFonts w:ascii="仿宋" w:eastAsia="仿宋" w:hAnsi="仿宋" w:cs="仿宋" w:hint="eastAsia"/>
          <w:sz w:val="32"/>
        </w:rPr>
        <w:t>一、</w:t>
      </w:r>
      <w:r>
        <w:rPr>
          <w:rFonts w:ascii="仿宋" w:eastAsia="仿宋" w:hAnsi="仿宋" w:cs="仿宋" w:hint="eastAsia"/>
          <w:sz w:val="32"/>
        </w:rPr>
        <w:t>隐患整改</w:t>
      </w:r>
      <w:r>
        <w:rPr>
          <w:rFonts w:ascii="仿宋" w:eastAsia="仿宋" w:hAnsi="仿宋" w:cs="仿宋" w:hint="eastAsia"/>
          <w:sz w:val="32"/>
        </w:rPr>
        <w:t>工作</w:t>
      </w:r>
      <w:r>
        <w:rPr>
          <w:rFonts w:ascii="仿宋" w:eastAsia="仿宋" w:hAnsi="仿宋" w:cs="仿宋" w:hint="eastAsia"/>
          <w:sz w:val="32"/>
        </w:rPr>
        <w:t>整体情况</w:t>
      </w:r>
    </w:p>
    <w:p w:rsidR="00710438" w:rsidRDefault="00730DE3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</w:rPr>
      </w:pPr>
      <w:r>
        <w:rPr>
          <w:rFonts w:ascii="仿宋" w:eastAsia="仿宋" w:hAnsi="仿宋" w:cs="仿宋" w:hint="eastAsia"/>
          <w:sz w:val="32"/>
        </w:rPr>
        <w:t>二、</w:t>
      </w:r>
      <w:r>
        <w:rPr>
          <w:rFonts w:ascii="仿宋" w:eastAsia="仿宋" w:hAnsi="仿宋" w:cs="仿宋" w:hint="eastAsia"/>
          <w:sz w:val="32"/>
        </w:rPr>
        <w:t>隐患整改完成情况</w:t>
      </w:r>
    </w:p>
    <w:p w:rsidR="00710438" w:rsidRDefault="00466F5E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lang w:eastAsia="zh-Hans"/>
        </w:rPr>
      </w:pPr>
      <w:r>
        <w:rPr>
          <w:rFonts w:ascii="仿宋" w:eastAsia="仿宋" w:hAnsi="仿宋" w:cs="仿宋" w:hint="eastAsia"/>
          <w:sz w:val="32"/>
        </w:rPr>
        <w:t>三</w:t>
      </w:r>
      <w:r w:rsidR="00730DE3">
        <w:rPr>
          <w:rFonts w:ascii="仿宋" w:eastAsia="仿宋" w:hAnsi="仿宋" w:cs="仿宋"/>
          <w:sz w:val="32"/>
          <w:lang w:eastAsia="zh-Hans"/>
        </w:rPr>
        <w:t>、</w:t>
      </w:r>
      <w:r w:rsidR="00730DE3">
        <w:rPr>
          <w:rFonts w:ascii="仿宋" w:eastAsia="仿宋" w:hAnsi="仿宋" w:cs="仿宋" w:hint="eastAsia"/>
          <w:sz w:val="32"/>
          <w:lang w:eastAsia="zh-Hans"/>
        </w:rPr>
        <w:t>其他</w:t>
      </w:r>
      <w:r w:rsidR="00730DE3">
        <w:rPr>
          <w:rFonts w:ascii="仿宋" w:eastAsia="仿宋" w:hAnsi="仿宋" w:cs="仿宋" w:hint="eastAsia"/>
          <w:sz w:val="32"/>
          <w:lang w:eastAsia="zh-Hans"/>
        </w:rPr>
        <w:t>亮点工作</w:t>
      </w:r>
    </w:p>
    <w:p w:rsidR="00710438" w:rsidRDefault="00730DE3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</w:rPr>
      </w:pPr>
      <w:r>
        <w:rPr>
          <w:rFonts w:ascii="仿宋" w:eastAsia="仿宋" w:hAnsi="仿宋" w:cs="仿宋" w:hint="eastAsia"/>
          <w:sz w:val="32"/>
          <w:lang w:eastAsia="zh-Hans"/>
        </w:rPr>
        <w:t>五</w:t>
      </w:r>
      <w:r>
        <w:rPr>
          <w:rFonts w:ascii="仿宋" w:eastAsia="仿宋" w:hAnsi="仿宋" w:cs="仿宋" w:hint="eastAsia"/>
          <w:sz w:val="32"/>
        </w:rPr>
        <w:t>、</w:t>
      </w:r>
      <w:r>
        <w:rPr>
          <w:rFonts w:ascii="仿宋" w:eastAsia="仿宋" w:hAnsi="仿宋" w:cs="仿宋" w:hint="eastAsia"/>
          <w:sz w:val="32"/>
        </w:rPr>
        <w:t>未能完成整改的隐患情况及整改计划</w:t>
      </w:r>
    </w:p>
    <w:p w:rsidR="00710438" w:rsidRDefault="00710438">
      <w:pPr>
        <w:widowControl/>
        <w:spacing w:line="560" w:lineRule="exact"/>
        <w:ind w:firstLine="640"/>
        <w:jc w:val="left"/>
        <w:rPr>
          <w:rFonts w:ascii="仿宋" w:eastAsia="仿宋" w:hAnsi="仿宋" w:cs="仿宋"/>
          <w:sz w:val="32"/>
        </w:rPr>
      </w:pPr>
    </w:p>
    <w:p w:rsidR="00710438" w:rsidRDefault="00710438">
      <w:pPr>
        <w:widowControl/>
        <w:spacing w:line="560" w:lineRule="exact"/>
        <w:ind w:firstLine="640"/>
        <w:jc w:val="left"/>
        <w:rPr>
          <w:rFonts w:ascii="仿宋" w:eastAsia="仿宋" w:hAnsi="仿宋" w:cs="仿宋"/>
          <w:sz w:val="32"/>
        </w:rPr>
      </w:pPr>
    </w:p>
    <w:p w:rsidR="00710438" w:rsidRDefault="00710438">
      <w:pPr>
        <w:widowControl/>
        <w:spacing w:line="560" w:lineRule="exact"/>
        <w:ind w:firstLine="640"/>
        <w:jc w:val="left"/>
        <w:rPr>
          <w:rFonts w:ascii="仿宋" w:eastAsia="仿宋" w:hAnsi="仿宋" w:cs="仿宋"/>
          <w:sz w:val="32"/>
        </w:rPr>
      </w:pPr>
    </w:p>
    <w:p w:rsidR="00710438" w:rsidRDefault="00710438">
      <w:pPr>
        <w:widowControl/>
        <w:jc w:val="center"/>
        <w:rPr>
          <w:rFonts w:ascii="仿宋" w:eastAsia="仿宋" w:hAnsi="仿宋" w:cs="仿宋"/>
          <w:sz w:val="32"/>
        </w:rPr>
      </w:pPr>
    </w:p>
    <w:p w:rsidR="00710438" w:rsidRDefault="00710438">
      <w:pPr>
        <w:widowControl/>
        <w:wordWrap w:val="0"/>
        <w:spacing w:line="560" w:lineRule="exact"/>
        <w:ind w:firstLineChars="200" w:firstLine="640"/>
        <w:jc w:val="right"/>
        <w:rPr>
          <w:rFonts w:ascii="仿宋" w:eastAsia="仿宋" w:hAnsi="仿宋" w:cs="仿宋"/>
          <w:sz w:val="32"/>
        </w:rPr>
      </w:pPr>
    </w:p>
    <w:p w:rsidR="00710438" w:rsidRDefault="00466F5E">
      <w:pPr>
        <w:widowControl/>
        <w:wordWrap w:val="0"/>
        <w:spacing w:line="560" w:lineRule="exact"/>
        <w:ind w:firstLineChars="200" w:firstLine="640"/>
        <w:jc w:val="right"/>
        <w:rPr>
          <w:rFonts w:ascii="仿宋" w:eastAsia="仿宋" w:hAnsi="仿宋" w:cs="仿宋"/>
          <w:sz w:val="32"/>
        </w:rPr>
      </w:pPr>
      <w:r>
        <w:rPr>
          <w:rFonts w:ascii="仿宋" w:eastAsia="仿宋" w:hAnsi="仿宋" w:cs="仿宋" w:hint="eastAsia"/>
          <w:sz w:val="32"/>
        </w:rPr>
        <w:t>部门</w:t>
      </w:r>
      <w:r w:rsidR="00730DE3">
        <w:rPr>
          <w:rFonts w:ascii="仿宋" w:eastAsia="仿宋" w:hAnsi="仿宋" w:cs="仿宋" w:hint="eastAsia"/>
          <w:sz w:val="32"/>
        </w:rPr>
        <w:t>名称（公章）：</w:t>
      </w:r>
      <w:r w:rsidR="00730DE3">
        <w:rPr>
          <w:rFonts w:ascii="仿宋" w:eastAsia="仿宋" w:hAnsi="仿宋" w:cs="仿宋" w:hint="eastAsia"/>
          <w:sz w:val="32"/>
        </w:rPr>
        <w:t xml:space="preserve">            </w:t>
      </w:r>
    </w:p>
    <w:p w:rsidR="00710438" w:rsidRDefault="00730DE3">
      <w:pPr>
        <w:widowControl/>
        <w:wordWrap w:val="0"/>
        <w:spacing w:line="560" w:lineRule="exact"/>
        <w:ind w:right="1280" w:firstLineChars="200" w:firstLine="640"/>
        <w:jc w:val="center"/>
        <w:rPr>
          <w:rFonts w:ascii="仿宋_GB2312" w:eastAsia="仿宋_GB2312" w:hAnsi="黑体"/>
          <w:sz w:val="32"/>
        </w:rPr>
      </w:pPr>
      <w:r>
        <w:rPr>
          <w:rFonts w:ascii="仿宋" w:eastAsia="仿宋" w:hAnsi="仿宋" w:cs="仿宋" w:hint="eastAsia"/>
          <w:sz w:val="32"/>
        </w:rPr>
        <w:t xml:space="preserve">                            </w:t>
      </w:r>
      <w:r>
        <w:rPr>
          <w:rFonts w:ascii="仿宋" w:eastAsia="仿宋" w:hAnsi="仿宋" w:cs="仿宋" w:hint="eastAsia"/>
          <w:sz w:val="32"/>
        </w:rPr>
        <w:t>报送时间：</w:t>
      </w:r>
      <w:r>
        <w:rPr>
          <w:rFonts w:ascii="仿宋_GB2312" w:eastAsia="仿宋_GB2312" w:hAnsi="黑体" w:hint="eastAsia"/>
          <w:sz w:val="32"/>
        </w:rPr>
        <w:t xml:space="preserve"> </w:t>
      </w:r>
      <w:r>
        <w:rPr>
          <w:rFonts w:ascii="仿宋_GB2312" w:eastAsia="仿宋_GB2312" w:hAnsi="黑体"/>
          <w:sz w:val="32"/>
        </w:rPr>
        <w:t xml:space="preserve">  </w:t>
      </w:r>
    </w:p>
    <w:p w:rsidR="00710438" w:rsidRDefault="00710438">
      <w:pPr>
        <w:widowControl/>
        <w:spacing w:line="560" w:lineRule="exact"/>
      </w:pPr>
    </w:p>
    <w:p w:rsidR="00710438" w:rsidRDefault="00710438">
      <w:pPr>
        <w:widowControl/>
        <w:spacing w:line="560" w:lineRule="exact"/>
      </w:pPr>
    </w:p>
    <w:p w:rsidR="00710438" w:rsidRDefault="00710438">
      <w:pPr>
        <w:widowControl/>
        <w:spacing w:line="560" w:lineRule="exact"/>
      </w:pPr>
    </w:p>
    <w:p w:rsidR="00710438" w:rsidRDefault="00710438">
      <w:pPr>
        <w:widowControl/>
        <w:spacing w:line="560" w:lineRule="exact"/>
      </w:pPr>
    </w:p>
    <w:p w:rsidR="00710438" w:rsidRDefault="00710438">
      <w:pPr>
        <w:widowControl/>
        <w:spacing w:line="560" w:lineRule="exact"/>
      </w:pPr>
    </w:p>
    <w:p w:rsidR="00710438" w:rsidRDefault="00710438">
      <w:pPr>
        <w:widowControl/>
        <w:spacing w:line="560" w:lineRule="exact"/>
      </w:pPr>
    </w:p>
    <w:p w:rsidR="00710438" w:rsidRDefault="00710438">
      <w:pPr>
        <w:widowControl/>
        <w:spacing w:line="560" w:lineRule="exact"/>
      </w:pPr>
    </w:p>
    <w:p w:rsidR="00710438" w:rsidRDefault="00710438">
      <w:pPr>
        <w:widowControl/>
        <w:spacing w:line="560" w:lineRule="exact"/>
      </w:pPr>
    </w:p>
    <w:p w:rsidR="00710438" w:rsidRDefault="00710438">
      <w:pPr>
        <w:widowControl/>
        <w:spacing w:line="560" w:lineRule="exact"/>
      </w:pPr>
    </w:p>
    <w:p w:rsidR="00710438" w:rsidRDefault="00710438">
      <w:pPr>
        <w:widowControl/>
        <w:spacing w:line="560" w:lineRule="exact"/>
      </w:pPr>
    </w:p>
    <w:p w:rsidR="00710438" w:rsidRDefault="00730DE3" w:rsidP="00466F5E">
      <w:pPr>
        <w:spacing w:beforeLines="50" w:before="120" w:afterLines="50" w:after="120" w:line="560" w:lineRule="exact"/>
        <w:jc w:val="center"/>
        <w:rPr>
          <w:rFonts w:ascii="仿宋" w:eastAsia="仿宋" w:hAnsi="仿宋" w:cs="仿宋"/>
          <w:sz w:val="32"/>
        </w:rPr>
      </w:pPr>
      <w:r>
        <w:rPr>
          <w:rFonts w:ascii="方正小标宋简体" w:eastAsia="方正小标宋简体" w:hAnsi="Cambria" w:hint="eastAsia"/>
          <w:b/>
          <w:bCs/>
          <w:sz w:val="44"/>
          <w:szCs w:val="44"/>
        </w:rPr>
        <w:t>编写说明</w:t>
      </w:r>
    </w:p>
    <w:p w:rsidR="00710438" w:rsidRDefault="00710438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</w:rPr>
      </w:pPr>
    </w:p>
    <w:p w:rsidR="00710438" w:rsidRDefault="00730DE3" w:rsidP="00466F5E">
      <w:pPr>
        <w:spacing w:line="353" w:lineRule="auto"/>
        <w:ind w:firstLineChars="200" w:firstLine="643"/>
        <w:rPr>
          <w:rFonts w:ascii="Cambria" w:eastAsia="黑体" w:hAnsi="Cambria"/>
          <w:b/>
          <w:bCs/>
          <w:sz w:val="32"/>
          <w:szCs w:val="32"/>
        </w:rPr>
      </w:pPr>
      <w:r>
        <w:rPr>
          <w:rFonts w:ascii="Cambria" w:eastAsia="黑体" w:hAnsi="Cambria" w:hint="eastAsia"/>
          <w:b/>
          <w:bCs/>
          <w:sz w:val="32"/>
          <w:szCs w:val="32"/>
        </w:rPr>
        <w:t>一</w:t>
      </w:r>
      <w:r>
        <w:rPr>
          <w:rFonts w:ascii="Cambria" w:eastAsia="黑体" w:hAnsi="Cambria" w:hint="eastAsia"/>
          <w:b/>
          <w:bCs/>
          <w:sz w:val="32"/>
          <w:szCs w:val="32"/>
        </w:rPr>
        <w:t>、</w:t>
      </w:r>
      <w:r>
        <w:rPr>
          <w:rFonts w:ascii="Cambria" w:eastAsia="黑体" w:hAnsi="Cambria" w:hint="eastAsia"/>
          <w:b/>
          <w:bCs/>
          <w:sz w:val="32"/>
          <w:szCs w:val="32"/>
        </w:rPr>
        <w:t>隐患整改</w:t>
      </w:r>
      <w:r>
        <w:rPr>
          <w:rFonts w:ascii="Cambria" w:eastAsia="黑体" w:hAnsi="Cambria" w:hint="eastAsia"/>
          <w:b/>
          <w:bCs/>
          <w:sz w:val="32"/>
          <w:szCs w:val="32"/>
        </w:rPr>
        <w:t>工作</w:t>
      </w:r>
      <w:r>
        <w:rPr>
          <w:rFonts w:ascii="Cambria" w:eastAsia="黑体" w:hAnsi="Cambria" w:hint="eastAsia"/>
          <w:b/>
          <w:bCs/>
          <w:sz w:val="32"/>
          <w:szCs w:val="32"/>
        </w:rPr>
        <w:t>整体情况</w:t>
      </w:r>
    </w:p>
    <w:p w:rsidR="00710438" w:rsidRDefault="00730DE3">
      <w:pPr>
        <w:spacing w:line="353" w:lineRule="auto"/>
        <w:ind w:firstLineChars="200" w:firstLine="656"/>
        <w:rPr>
          <w:rFonts w:ascii="仿宋_GB2312" w:eastAsia="仿宋_GB2312" w:hAnsi="仿宋_GB2312" w:cs="仿宋_GB2312"/>
          <w:snapToGrid w:val="0"/>
          <w:spacing w:val="4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spacing w:val="4"/>
          <w:sz w:val="32"/>
          <w:szCs w:val="32"/>
        </w:rPr>
        <w:t>组织</w:t>
      </w:r>
      <w:r>
        <w:rPr>
          <w:rFonts w:ascii="仿宋_GB2312" w:eastAsia="仿宋_GB2312" w:hAnsi="仿宋_GB2312" w:cs="仿宋_GB2312" w:hint="eastAsia"/>
          <w:snapToGrid w:val="0"/>
          <w:spacing w:val="4"/>
          <w:sz w:val="32"/>
          <w:szCs w:val="32"/>
        </w:rPr>
        <w:t>开展</w:t>
      </w:r>
      <w:r>
        <w:rPr>
          <w:rFonts w:ascii="仿宋_GB2312" w:eastAsia="仿宋_GB2312" w:hAnsi="仿宋_GB2312" w:cs="仿宋_GB2312" w:hint="eastAsia"/>
          <w:snapToGrid w:val="0"/>
          <w:spacing w:val="4"/>
          <w:sz w:val="32"/>
          <w:szCs w:val="32"/>
        </w:rPr>
        <w:t>隐患整改的</w:t>
      </w:r>
      <w:r>
        <w:rPr>
          <w:rFonts w:ascii="仿宋_GB2312" w:eastAsia="仿宋_GB2312" w:hAnsi="仿宋_GB2312" w:cs="仿宋_GB2312" w:hint="eastAsia"/>
          <w:snapToGrid w:val="0"/>
          <w:spacing w:val="4"/>
          <w:sz w:val="32"/>
          <w:szCs w:val="32"/>
        </w:rPr>
        <w:t>工作情况，包括工作安排与举措等。</w:t>
      </w:r>
      <w:r>
        <w:rPr>
          <w:rFonts w:ascii="仿宋_GB2312" w:eastAsia="仿宋_GB2312" w:hAnsi="仿宋_GB2312" w:cs="仿宋_GB2312" w:hint="eastAsia"/>
          <w:snapToGrid w:val="0"/>
          <w:spacing w:val="4"/>
          <w:sz w:val="32"/>
          <w:szCs w:val="32"/>
        </w:rPr>
        <w:t xml:space="preserve"> </w:t>
      </w:r>
    </w:p>
    <w:p w:rsidR="00710438" w:rsidRDefault="00730DE3" w:rsidP="00466F5E">
      <w:pPr>
        <w:spacing w:line="353" w:lineRule="auto"/>
        <w:ind w:firstLineChars="200" w:firstLine="643"/>
        <w:rPr>
          <w:rFonts w:ascii="Cambria" w:eastAsia="黑体" w:hAnsi="Cambria"/>
          <w:b/>
          <w:bCs/>
          <w:sz w:val="32"/>
          <w:szCs w:val="32"/>
        </w:rPr>
      </w:pPr>
      <w:r>
        <w:rPr>
          <w:rFonts w:ascii="Cambria" w:eastAsia="黑体" w:hAnsi="Cambria" w:hint="eastAsia"/>
          <w:b/>
          <w:bCs/>
          <w:sz w:val="32"/>
          <w:szCs w:val="32"/>
        </w:rPr>
        <w:t>二</w:t>
      </w:r>
      <w:r>
        <w:rPr>
          <w:rFonts w:ascii="Cambria" w:eastAsia="黑体" w:hAnsi="Cambria" w:hint="eastAsia"/>
          <w:b/>
          <w:bCs/>
          <w:sz w:val="32"/>
          <w:szCs w:val="32"/>
        </w:rPr>
        <w:t>、</w:t>
      </w:r>
      <w:r>
        <w:rPr>
          <w:rFonts w:ascii="Cambria" w:eastAsia="黑体" w:hAnsi="Cambria" w:hint="eastAsia"/>
          <w:b/>
          <w:bCs/>
          <w:sz w:val="32"/>
          <w:szCs w:val="32"/>
        </w:rPr>
        <w:t>隐患整改完成情况</w:t>
      </w:r>
    </w:p>
    <w:p w:rsidR="00710438" w:rsidRDefault="00730DE3">
      <w:pPr>
        <w:spacing w:line="353" w:lineRule="auto"/>
        <w:ind w:firstLineChars="200" w:firstLine="656"/>
        <w:rPr>
          <w:rFonts w:ascii="Cambria" w:eastAsia="黑体" w:hAnsi="Cambr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spacing w:val="4"/>
          <w:sz w:val="32"/>
          <w:szCs w:val="32"/>
        </w:rPr>
        <w:t>针对</w:t>
      </w:r>
      <w:r w:rsidR="00466F5E">
        <w:rPr>
          <w:rFonts w:ascii="仿宋_GB2312" w:eastAsia="仿宋_GB2312" w:hAnsi="仿宋_GB2312" w:cs="仿宋_GB2312" w:hint="eastAsia"/>
          <w:snapToGrid w:val="0"/>
          <w:spacing w:val="4"/>
          <w:sz w:val="32"/>
          <w:szCs w:val="32"/>
        </w:rPr>
        <w:t>检查</w:t>
      </w:r>
      <w:r>
        <w:rPr>
          <w:rFonts w:ascii="仿宋_GB2312" w:eastAsia="仿宋_GB2312" w:hAnsi="仿宋_GB2312" w:cs="仿宋_GB2312" w:hint="eastAsia"/>
          <w:snapToGrid w:val="0"/>
          <w:spacing w:val="4"/>
          <w:sz w:val="32"/>
          <w:szCs w:val="32"/>
        </w:rPr>
        <w:t>工作</w:t>
      </w:r>
      <w:r>
        <w:rPr>
          <w:rFonts w:ascii="仿宋_GB2312" w:eastAsia="仿宋_GB2312" w:hAnsi="仿宋_GB2312" w:cs="仿宋_GB2312" w:hint="eastAsia"/>
          <w:snapToGrid w:val="0"/>
          <w:spacing w:val="4"/>
          <w:sz w:val="32"/>
          <w:szCs w:val="32"/>
        </w:rPr>
        <w:t>中发现</w:t>
      </w:r>
      <w:r>
        <w:rPr>
          <w:rFonts w:ascii="仿宋_GB2312" w:eastAsia="仿宋_GB2312" w:hAnsi="仿宋_GB2312" w:cs="仿宋_GB2312" w:hint="eastAsia"/>
          <w:snapToGrid w:val="0"/>
          <w:spacing w:val="4"/>
          <w:sz w:val="32"/>
          <w:szCs w:val="32"/>
        </w:rPr>
        <w:t>的</w:t>
      </w:r>
      <w:r>
        <w:rPr>
          <w:rFonts w:ascii="仿宋_GB2312" w:eastAsia="仿宋_GB2312" w:hAnsi="仿宋_GB2312" w:cs="仿宋_GB2312" w:hint="eastAsia"/>
          <w:snapToGrid w:val="0"/>
          <w:spacing w:val="4"/>
          <w:sz w:val="32"/>
          <w:szCs w:val="32"/>
        </w:rPr>
        <w:t>隐患，</w:t>
      </w:r>
      <w:r>
        <w:rPr>
          <w:rFonts w:ascii="仿宋_GB2312" w:eastAsia="仿宋_GB2312" w:hAnsi="仿宋_GB2312" w:cs="仿宋_GB2312" w:hint="eastAsia"/>
          <w:snapToGrid w:val="0"/>
          <w:spacing w:val="4"/>
          <w:sz w:val="32"/>
          <w:szCs w:val="32"/>
        </w:rPr>
        <w:t>逐一对照，采取有效措施实施整改的完成情况。</w:t>
      </w:r>
    </w:p>
    <w:p w:rsidR="00710438" w:rsidRDefault="00466F5E" w:rsidP="00466F5E">
      <w:pPr>
        <w:widowControl/>
        <w:spacing w:line="353" w:lineRule="auto"/>
        <w:ind w:firstLineChars="200" w:firstLine="643"/>
        <w:jc w:val="left"/>
        <w:rPr>
          <w:rFonts w:ascii="Cambria" w:eastAsia="黑体" w:hAnsi="Cambria"/>
          <w:b/>
          <w:bCs/>
          <w:sz w:val="32"/>
          <w:szCs w:val="32"/>
          <w:lang w:eastAsia="zh-Hans"/>
        </w:rPr>
      </w:pPr>
      <w:r>
        <w:rPr>
          <w:rFonts w:ascii="Cambria" w:eastAsia="黑体" w:hAnsi="Cambria" w:hint="eastAsia"/>
          <w:b/>
          <w:bCs/>
          <w:sz w:val="32"/>
          <w:szCs w:val="32"/>
        </w:rPr>
        <w:t>三</w:t>
      </w:r>
      <w:r w:rsidR="00730DE3">
        <w:rPr>
          <w:rFonts w:ascii="Cambria" w:eastAsia="黑体" w:hAnsi="Cambria"/>
          <w:b/>
          <w:bCs/>
          <w:sz w:val="32"/>
          <w:szCs w:val="32"/>
          <w:lang w:eastAsia="zh-Hans"/>
        </w:rPr>
        <w:t>、其他自查及亮点工作</w:t>
      </w:r>
    </w:p>
    <w:p w:rsidR="00710438" w:rsidRDefault="00466F5E">
      <w:pPr>
        <w:widowControl/>
        <w:spacing w:line="353" w:lineRule="auto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lang w:eastAsia="zh-Hans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学院</w:t>
      </w:r>
      <w:r w:rsidR="00730DE3"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提升实验室安全管理能力的亮点工作</w:t>
      </w:r>
      <w:r w:rsidR="00730DE3">
        <w:rPr>
          <w:rFonts w:ascii="仿宋_GB2312" w:eastAsia="仿宋_GB2312" w:hAnsi="仿宋_GB2312" w:cs="仿宋_GB2312"/>
          <w:sz w:val="32"/>
          <w:szCs w:val="32"/>
          <w:lang w:eastAsia="zh-Hans"/>
        </w:rPr>
        <w:t>。</w:t>
      </w:r>
    </w:p>
    <w:p w:rsidR="00710438" w:rsidRDefault="00730DE3" w:rsidP="00466F5E">
      <w:pPr>
        <w:widowControl/>
        <w:spacing w:line="353" w:lineRule="auto"/>
        <w:ind w:firstLineChars="200" w:firstLine="643"/>
        <w:jc w:val="left"/>
        <w:rPr>
          <w:rFonts w:ascii="Cambria" w:eastAsia="黑体" w:hAnsi="Cambria"/>
          <w:b/>
          <w:bCs/>
          <w:sz w:val="32"/>
          <w:szCs w:val="32"/>
        </w:rPr>
      </w:pPr>
      <w:r>
        <w:rPr>
          <w:rFonts w:ascii="Cambria" w:eastAsia="黑体" w:hAnsi="Cambria" w:hint="eastAsia"/>
          <w:b/>
          <w:bCs/>
          <w:sz w:val="32"/>
          <w:szCs w:val="32"/>
        </w:rPr>
        <w:t>四、未能完成整改的隐患情况及整改计划</w:t>
      </w:r>
    </w:p>
    <w:p w:rsidR="00710438" w:rsidRDefault="00730DE3">
      <w:pPr>
        <w:spacing w:line="353" w:lineRule="auto"/>
        <w:ind w:firstLineChars="200" w:firstLine="656"/>
        <w:rPr>
          <w:rFonts w:ascii="仿宋_GB2312" w:eastAsia="仿宋_GB2312" w:hAnsi="仿宋_GB2312" w:cs="仿宋_GB2312"/>
          <w:snapToGrid w:val="0"/>
          <w:spacing w:val="4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spacing w:val="4"/>
          <w:sz w:val="32"/>
          <w:szCs w:val="32"/>
        </w:rPr>
        <w:t>未能完成整改隐患的详细情况，包括未能完成整改的原因、下一步工作计划及计划完成整改时间</w:t>
      </w:r>
      <w:r>
        <w:rPr>
          <w:rFonts w:ascii="仿宋_GB2312" w:eastAsia="仿宋_GB2312" w:hAnsi="仿宋_GB2312" w:cs="仿宋_GB2312" w:hint="eastAsia"/>
          <w:snapToGrid w:val="0"/>
          <w:spacing w:val="4"/>
          <w:sz w:val="32"/>
          <w:szCs w:val="32"/>
        </w:rPr>
        <w:t>。</w:t>
      </w:r>
    </w:p>
    <w:p w:rsidR="00710438" w:rsidRDefault="00730DE3" w:rsidP="00710438">
      <w:pPr>
        <w:widowControl/>
        <w:spacing w:line="353" w:lineRule="auto"/>
        <w:ind w:firstLineChars="200" w:firstLine="643"/>
        <w:jc w:val="left"/>
      </w:pPr>
      <w:r>
        <w:rPr>
          <w:rFonts w:ascii="Cambria" w:eastAsia="黑体" w:hAnsi="Cambria" w:hint="eastAsia"/>
          <w:b/>
          <w:bCs/>
          <w:sz w:val="32"/>
          <w:szCs w:val="32"/>
        </w:rPr>
        <w:t>五、本工作总结须经相关负责同志审核并由主要负责同志签字后上报。</w:t>
      </w:r>
    </w:p>
    <w:sectPr w:rsidR="00710438">
      <w:pgSz w:w="11906" w:h="16838"/>
      <w:pgMar w:top="1531" w:right="1134" w:bottom="1588" w:left="1474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DE3" w:rsidRDefault="00730DE3" w:rsidP="00466F5E">
      <w:r>
        <w:separator/>
      </w:r>
    </w:p>
  </w:endnote>
  <w:endnote w:type="continuationSeparator" w:id="0">
    <w:p w:rsidR="00730DE3" w:rsidRDefault="00730DE3" w:rsidP="00466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default"/>
    <w:sig w:usb0="00000000" w:usb1="00000000" w:usb2="00000000" w:usb3="00000000" w:csb0="00060000" w:csb1="00000000"/>
  </w:font>
  <w:font w:name="楷体_GB2312">
    <w:altName w:val="楷体"/>
    <w:charset w:val="00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DE3" w:rsidRDefault="00730DE3" w:rsidP="00466F5E">
      <w:r>
        <w:separator/>
      </w:r>
    </w:p>
  </w:footnote>
  <w:footnote w:type="continuationSeparator" w:id="0">
    <w:p w:rsidR="00730DE3" w:rsidRDefault="00730DE3" w:rsidP="00466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5C4148"/>
    <w:rsid w:val="00466F5E"/>
    <w:rsid w:val="00710438"/>
    <w:rsid w:val="00730DE3"/>
    <w:rsid w:val="455C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66F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66F5E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466F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66F5E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66F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66F5E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466F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66F5E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省教育厅崔晓雨</dc:creator>
  <cp:lastModifiedBy>Administrator</cp:lastModifiedBy>
  <cp:revision>2</cp:revision>
  <dcterms:created xsi:type="dcterms:W3CDTF">2022-11-30T08:38:00Z</dcterms:created>
  <dcterms:modified xsi:type="dcterms:W3CDTF">2022-12-01T09:19:00Z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9B69888A0F351BAE1AA68663162A46B2</vt:lpwstr>
  </property>
</Properties>
</file>